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551BBBD5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2401C3BB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9C0244">
        <w:rPr>
          <w:sz w:val="20"/>
          <w:szCs w:val="20"/>
        </w:rPr>
        <w:t>55</w:t>
      </w:r>
      <w:r w:rsidRPr="00196D1B">
        <w:rPr>
          <w:sz w:val="20"/>
          <w:szCs w:val="20"/>
        </w:rPr>
        <w:t>-01-202</w:t>
      </w:r>
      <w:r w:rsidR="009C0244">
        <w:rPr>
          <w:sz w:val="20"/>
          <w:szCs w:val="20"/>
        </w:rPr>
        <w:t>6</w:t>
      </w:r>
      <w:r w:rsidRPr="00196D1B">
        <w:rPr>
          <w:sz w:val="20"/>
          <w:szCs w:val="20"/>
        </w:rPr>
        <w:t>-0</w:t>
      </w:r>
      <w:r w:rsidR="00BE7012">
        <w:rPr>
          <w:sz w:val="20"/>
          <w:szCs w:val="20"/>
        </w:rPr>
        <w:t>0</w:t>
      </w:r>
      <w:r w:rsidR="009C0244">
        <w:rPr>
          <w:sz w:val="20"/>
          <w:szCs w:val="20"/>
        </w:rPr>
        <w:t>185</w:t>
      </w:r>
      <w:r w:rsidR="009557CA">
        <w:rPr>
          <w:sz w:val="20"/>
          <w:szCs w:val="20"/>
        </w:rPr>
        <w:t>3</w:t>
      </w:r>
      <w:r w:rsidRPr="00196D1B">
        <w:rPr>
          <w:sz w:val="20"/>
          <w:szCs w:val="20"/>
        </w:rPr>
        <w:t>-</w:t>
      </w:r>
      <w:r w:rsidR="009557CA">
        <w:rPr>
          <w:sz w:val="20"/>
          <w:szCs w:val="20"/>
        </w:rPr>
        <w:t>88</w:t>
      </w:r>
    </w:p>
    <w:p w:rsidR="00196D1B" w:rsidP="00C15D51" w14:paraId="72BE9F3E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15F00436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9C1DBE">
        <w:rPr>
          <w:b/>
          <w:sz w:val="28"/>
          <w:szCs w:val="28"/>
        </w:rPr>
        <w:t>0</w:t>
      </w:r>
      <w:r w:rsidR="009C0244">
        <w:rPr>
          <w:b/>
          <w:sz w:val="28"/>
          <w:szCs w:val="28"/>
        </w:rPr>
        <w:t>34</w:t>
      </w:r>
      <w:r w:rsidR="009557CA">
        <w:rPr>
          <w:b/>
          <w:sz w:val="28"/>
          <w:szCs w:val="28"/>
        </w:rPr>
        <w:t>3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9C0244">
        <w:rPr>
          <w:b/>
          <w:sz w:val="28"/>
          <w:szCs w:val="28"/>
        </w:rPr>
        <w:t>2</w:t>
      </w:r>
      <w:r w:rsidRPr="00C15D51">
        <w:rPr>
          <w:b/>
          <w:sz w:val="28"/>
          <w:szCs w:val="28"/>
        </w:rPr>
        <w:t>/202</w:t>
      </w:r>
      <w:r w:rsidR="009C1DBE">
        <w:rPr>
          <w:b/>
          <w:sz w:val="28"/>
          <w:szCs w:val="28"/>
        </w:rPr>
        <w:t>6</w:t>
      </w:r>
    </w:p>
    <w:p w:rsidR="00C15D51" w:rsidRPr="00C15D51" w:rsidP="00C15D51" w14:paraId="33DE5AAB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74491DCC" w14:textId="77777777">
      <w:pPr>
        <w:jc w:val="both"/>
        <w:rPr>
          <w:rFonts w:eastAsia="MS Mincho"/>
          <w:sz w:val="28"/>
          <w:szCs w:val="28"/>
        </w:rPr>
      </w:pPr>
    </w:p>
    <w:p w:rsidR="009C0244" w:rsidP="00B57BF2" w14:paraId="3409067C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9C1DBE">
        <w:rPr>
          <w:rFonts w:eastAsia="MS Mincho"/>
          <w:sz w:val="28"/>
          <w:szCs w:val="28"/>
        </w:rPr>
        <w:t>0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 w:rsidR="009C1DBE"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594A81C3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1A60F0F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9C02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9C02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9C02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9C02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 </w:t>
      </w:r>
      <w:r>
        <w:rPr>
          <w:rFonts w:eastAsia="MS Mincho"/>
          <w:sz w:val="28"/>
          <w:szCs w:val="28"/>
        </w:rPr>
        <w:t>(в период с 05.04.2026 по 18.04.2026), м</w:t>
      </w:r>
      <w:r w:rsidRPr="009962E0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140895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752C8">
        <w:rPr>
          <w:rFonts w:eastAsia="MS Mincho"/>
          <w:sz w:val="28"/>
          <w:szCs w:val="28"/>
        </w:rPr>
        <w:t>2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9C0244" w:rsidP="0022098D" w14:paraId="28633AA2" w14:textId="1FABAE2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5612BD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 w:rsidR="009557CA">
        <w:rPr>
          <w:rFonts w:ascii="Times New Roman" w:eastAsia="MS Mincho" w:hAnsi="Times New Roman"/>
          <w:sz w:val="28"/>
          <w:szCs w:val="28"/>
        </w:rPr>
        <w:t>председателя правления Ханты-Мансийской региональной организации общероссийской общественной организации «Российский союз ветеранов Афганистана и специальных военных операций» Сержантова Олега Борисовича</w:t>
      </w:r>
      <w:r w:rsidRPr="005612BD">
        <w:rPr>
          <w:rFonts w:ascii="Times New Roman" w:eastAsia="MS Mincho" w:hAnsi="Times New Roman"/>
          <w:sz w:val="28"/>
          <w:szCs w:val="28"/>
        </w:rPr>
        <w:t xml:space="preserve">, </w:t>
      </w:r>
      <w:r w:rsidR="003053BE">
        <w:rPr>
          <w:rFonts w:ascii="Times New Roman" w:eastAsia="MS Mincho" w:hAnsi="Times New Roman"/>
          <w:sz w:val="28"/>
          <w:szCs w:val="28"/>
        </w:rPr>
        <w:t>---</w:t>
      </w:r>
      <w:r w:rsidRPr="0022098D" w:rsidR="0022098D">
        <w:rPr>
          <w:rFonts w:ascii="Times New Roman" w:eastAsia="MS Mincho" w:hAnsi="Times New Roman"/>
          <w:sz w:val="28"/>
          <w:szCs w:val="28"/>
        </w:rPr>
        <w:t>,</w:t>
      </w:r>
    </w:p>
    <w:p w:rsidR="0022098D" w:rsidRPr="0022098D" w:rsidP="0022098D" w14:paraId="01CD2D73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ab/>
      </w:r>
    </w:p>
    <w:p w:rsidR="0022098D" w:rsidRPr="0022098D" w:rsidP="0022098D" w14:paraId="37554B07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УСТАНОВИЛ:</w:t>
      </w:r>
    </w:p>
    <w:p w:rsidR="0022098D" w:rsidRPr="0022098D" w:rsidP="0022098D" w14:paraId="5E2C1280" w14:textId="77777777">
      <w:pPr>
        <w:jc w:val="both"/>
        <w:rPr>
          <w:rFonts w:eastAsia="MS Mincho"/>
          <w:sz w:val="16"/>
          <w:szCs w:val="16"/>
        </w:rPr>
      </w:pPr>
    </w:p>
    <w:p w:rsidR="0022098D" w:rsidRPr="0022098D" w:rsidP="0022098D" w14:paraId="5BCEA9DD" w14:textId="5488331F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2</w:t>
      </w:r>
      <w:r w:rsidR="009557CA">
        <w:rPr>
          <w:sz w:val="28"/>
          <w:szCs w:val="28"/>
          <w:lang w:eastAsia="ar-SA"/>
        </w:rPr>
        <w:t>6</w:t>
      </w:r>
      <w:r w:rsidR="00BE7012">
        <w:rPr>
          <w:sz w:val="28"/>
          <w:szCs w:val="28"/>
          <w:lang w:eastAsia="ar-SA"/>
        </w:rPr>
        <w:t xml:space="preserve"> </w:t>
      </w:r>
      <w:r w:rsidR="009557CA">
        <w:rPr>
          <w:sz w:val="28"/>
          <w:szCs w:val="28"/>
          <w:lang w:eastAsia="ar-SA"/>
        </w:rPr>
        <w:t>апреля</w:t>
      </w:r>
      <w:r w:rsidR="005612BD">
        <w:rPr>
          <w:sz w:val="28"/>
          <w:szCs w:val="28"/>
          <w:lang w:eastAsia="ar-SA"/>
        </w:rPr>
        <w:t xml:space="preserve"> </w:t>
      </w:r>
      <w:r w:rsidRPr="0022098D">
        <w:rPr>
          <w:sz w:val="28"/>
          <w:szCs w:val="28"/>
          <w:lang w:eastAsia="ar-SA"/>
        </w:rPr>
        <w:t>202</w:t>
      </w:r>
      <w:r w:rsidR="009557CA">
        <w:rPr>
          <w:sz w:val="28"/>
          <w:szCs w:val="28"/>
          <w:lang w:eastAsia="ar-SA"/>
        </w:rPr>
        <w:t>5</w:t>
      </w:r>
      <w:r w:rsidR="00BE7012">
        <w:rPr>
          <w:sz w:val="28"/>
          <w:szCs w:val="28"/>
          <w:lang w:eastAsia="ar-SA"/>
        </w:rPr>
        <w:t xml:space="preserve"> года</w:t>
      </w:r>
      <w:r w:rsidRPr="0022098D">
        <w:rPr>
          <w:sz w:val="28"/>
          <w:szCs w:val="28"/>
          <w:lang w:eastAsia="ar-SA"/>
        </w:rPr>
        <w:t xml:space="preserve"> по адресу: </w:t>
      </w:r>
      <w:r w:rsidR="003053BE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, должностное лицо – </w:t>
      </w:r>
      <w:r w:rsidRPr="009557CA" w:rsidR="009557CA">
        <w:rPr>
          <w:sz w:val="28"/>
          <w:szCs w:val="28"/>
          <w:lang w:eastAsia="ar-SA"/>
        </w:rPr>
        <w:t>председателя правления Ханты-Мансийской региональной организации общероссийской общественной организации «Российский союз ветеранов Афганистана и специальных военных операций» Сержантов О</w:t>
      </w:r>
      <w:r w:rsidR="009557CA">
        <w:rPr>
          <w:sz w:val="28"/>
          <w:szCs w:val="28"/>
          <w:lang w:eastAsia="ar-SA"/>
        </w:rPr>
        <w:t>.</w:t>
      </w:r>
      <w:r w:rsidRPr="009557CA" w:rsidR="009557CA">
        <w:rPr>
          <w:sz w:val="28"/>
          <w:szCs w:val="28"/>
          <w:lang w:eastAsia="ar-SA"/>
        </w:rPr>
        <w:t>Б</w:t>
      </w:r>
      <w:r w:rsidR="009557CA">
        <w:rPr>
          <w:sz w:val="28"/>
          <w:szCs w:val="28"/>
          <w:lang w:eastAsia="ar-SA"/>
        </w:rPr>
        <w:t>.</w:t>
      </w:r>
      <w:r w:rsidRPr="009C0244" w:rsidR="009C0244">
        <w:rPr>
          <w:sz w:val="28"/>
          <w:szCs w:val="28"/>
          <w:lang w:eastAsia="ar-SA"/>
        </w:rPr>
        <w:t xml:space="preserve"> </w:t>
      </w:r>
      <w:r w:rsidRPr="0022098D">
        <w:rPr>
          <w:sz w:val="28"/>
          <w:szCs w:val="28"/>
          <w:lang w:eastAsia="ar-SA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заболеваний, а именно в нарушение ст. ст. 17,</w:t>
      </w:r>
      <w:r w:rsidR="008433E3">
        <w:rPr>
          <w:sz w:val="28"/>
          <w:szCs w:val="28"/>
          <w:lang w:eastAsia="ar-SA"/>
        </w:rPr>
        <w:t xml:space="preserve"> </w:t>
      </w:r>
      <w:r w:rsidRPr="0022098D">
        <w:rPr>
          <w:sz w:val="28"/>
          <w:szCs w:val="28"/>
          <w:lang w:eastAsia="ar-SA"/>
        </w:rPr>
        <w:t xml:space="preserve">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сведения о начисленных страховых взносах в составе единой формы сведений, предусмотренной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за </w:t>
      </w:r>
      <w:r w:rsidR="009557CA">
        <w:rPr>
          <w:sz w:val="28"/>
          <w:szCs w:val="28"/>
          <w:lang w:eastAsia="ar-SA"/>
        </w:rPr>
        <w:t>1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91173A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</w:t>
      </w:r>
      <w:r w:rsidRPr="0022098D">
        <w:rPr>
          <w:sz w:val="28"/>
          <w:szCs w:val="28"/>
        </w:rPr>
        <w:t>, который следовало представить не позднее 2</w:t>
      </w:r>
      <w:r w:rsidR="009557CA">
        <w:rPr>
          <w:sz w:val="28"/>
          <w:szCs w:val="28"/>
        </w:rPr>
        <w:t>5</w:t>
      </w:r>
      <w:r w:rsidRPr="0022098D">
        <w:rPr>
          <w:sz w:val="28"/>
          <w:szCs w:val="28"/>
        </w:rPr>
        <w:t>.</w:t>
      </w:r>
      <w:r w:rsidR="00BB7512">
        <w:rPr>
          <w:sz w:val="28"/>
          <w:szCs w:val="28"/>
        </w:rPr>
        <w:t>0</w:t>
      </w:r>
      <w:r w:rsidR="009557CA">
        <w:rPr>
          <w:sz w:val="28"/>
          <w:szCs w:val="28"/>
        </w:rPr>
        <w:t>4</w:t>
      </w:r>
      <w:r w:rsidRPr="0022098D">
        <w:rPr>
          <w:sz w:val="28"/>
          <w:szCs w:val="28"/>
        </w:rPr>
        <w:t>.202</w:t>
      </w:r>
      <w:r w:rsidR="009557CA">
        <w:rPr>
          <w:sz w:val="28"/>
          <w:szCs w:val="28"/>
        </w:rPr>
        <w:t>5</w:t>
      </w:r>
      <w:r w:rsidRPr="0022098D">
        <w:rPr>
          <w:sz w:val="28"/>
          <w:szCs w:val="28"/>
        </w:rPr>
        <w:t xml:space="preserve">, предоставил </w:t>
      </w:r>
      <w:r w:rsidR="009557CA">
        <w:rPr>
          <w:sz w:val="28"/>
          <w:szCs w:val="28"/>
        </w:rPr>
        <w:t>02</w:t>
      </w:r>
      <w:r w:rsidRPr="0022098D">
        <w:rPr>
          <w:sz w:val="28"/>
          <w:szCs w:val="28"/>
        </w:rPr>
        <w:t>.</w:t>
      </w:r>
      <w:r w:rsidR="009C0244">
        <w:rPr>
          <w:sz w:val="28"/>
          <w:szCs w:val="28"/>
        </w:rPr>
        <w:t>0</w:t>
      </w:r>
      <w:r w:rsidR="009557CA">
        <w:rPr>
          <w:sz w:val="28"/>
          <w:szCs w:val="28"/>
        </w:rPr>
        <w:t>6</w:t>
      </w:r>
      <w:r w:rsidRPr="0022098D">
        <w:rPr>
          <w:sz w:val="28"/>
          <w:szCs w:val="28"/>
        </w:rPr>
        <w:t>.202</w:t>
      </w:r>
      <w:r w:rsidR="009557CA">
        <w:rPr>
          <w:sz w:val="28"/>
          <w:szCs w:val="28"/>
        </w:rPr>
        <w:t>5</w:t>
      </w:r>
      <w:r w:rsidRPr="0022098D">
        <w:rPr>
          <w:sz w:val="28"/>
          <w:szCs w:val="28"/>
        </w:rPr>
        <w:t>,</w:t>
      </w:r>
      <w:r w:rsidRPr="0022098D">
        <w:rPr>
          <w:sz w:val="28"/>
          <w:szCs w:val="28"/>
          <w:lang w:eastAsia="ar-SA"/>
        </w:rPr>
        <w:t xml:space="preserve"> то есть совершил административное правонарушение, предусмотренное ч. 2 ст. 15.33 Кодекса Российской Федерации об административных правонарушениях.</w:t>
      </w:r>
    </w:p>
    <w:p w:rsidR="00BA337F" w:rsidRPr="00BA337F" w:rsidP="00BA337F" w14:paraId="22577CAC" w14:textId="77777777">
      <w:pPr>
        <w:ind w:firstLine="708"/>
        <w:jc w:val="both"/>
        <w:rPr>
          <w:sz w:val="28"/>
          <w:szCs w:val="28"/>
          <w:lang w:eastAsia="ar-SA"/>
        </w:rPr>
      </w:pPr>
      <w:r w:rsidRPr="00BA337F">
        <w:rPr>
          <w:sz w:val="28"/>
          <w:szCs w:val="28"/>
          <w:lang w:eastAsia="ar-SA"/>
        </w:rPr>
        <w:t xml:space="preserve">В судебное заседание </w:t>
      </w:r>
      <w:r w:rsidR="009557CA">
        <w:rPr>
          <w:sz w:val="28"/>
          <w:szCs w:val="28"/>
          <w:lang w:eastAsia="ar-SA"/>
        </w:rPr>
        <w:t>Сержантов О.Б.</w:t>
      </w:r>
      <w:r w:rsidRPr="00BA337F">
        <w:rPr>
          <w:sz w:val="28"/>
          <w:szCs w:val="28"/>
          <w:lang w:eastAsia="ar-SA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9C0244" w:rsidP="00BA337F" w14:paraId="11568FDB" w14:textId="77777777">
      <w:pPr>
        <w:ind w:firstLine="708"/>
        <w:jc w:val="both"/>
        <w:rPr>
          <w:sz w:val="28"/>
          <w:szCs w:val="28"/>
          <w:lang w:eastAsia="ar-SA"/>
        </w:rPr>
      </w:pPr>
      <w:r w:rsidRPr="00BA337F">
        <w:rPr>
          <w:sz w:val="28"/>
          <w:szCs w:val="28"/>
          <w:lang w:eastAsia="ar-SA"/>
        </w:rPr>
        <w:t xml:space="preserve">Мировым судьей определено рассмотреть дело в отсутствие </w:t>
      </w:r>
      <w:r w:rsidR="009557CA">
        <w:rPr>
          <w:sz w:val="28"/>
          <w:szCs w:val="28"/>
          <w:lang w:eastAsia="ar-SA"/>
        </w:rPr>
        <w:t>Сержантова О.Б.</w:t>
      </w:r>
    </w:p>
    <w:p w:rsidR="0022098D" w:rsidRPr="0022098D" w:rsidP="00BA337F" w14:paraId="40D96EF8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22098D" w:rsidRPr="0022098D" w:rsidP="0022098D" w14:paraId="7082F296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sz w:val="28"/>
          <w:szCs w:val="28"/>
          <w:lang w:eastAsia="ar-SA"/>
        </w:rPr>
        <w:t xml:space="preserve">В силу ч. 2 ст. 15.33 Кодекса Российской Федерации об административных правонарушениях административно-противоправным и наказуемым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в территориальные органы Фонда пенсионного и </w:t>
      </w:r>
      <w:r w:rsidRPr="0022098D">
        <w:rPr>
          <w:sz w:val="28"/>
          <w:szCs w:val="28"/>
          <w:shd w:val="clear" w:color="auto" w:fill="FFFFFF"/>
        </w:rPr>
        <w:t>со</w:t>
      </w:r>
      <w:r w:rsidRPr="0022098D">
        <w:rPr>
          <w:color w:val="22272F"/>
          <w:sz w:val="28"/>
          <w:szCs w:val="28"/>
          <w:shd w:val="clear" w:color="auto" w:fill="FFFFFF"/>
        </w:rPr>
        <w:t>циального страхования Российской Федерации</w:t>
      </w:r>
    </w:p>
    <w:p w:rsidR="0022098D" w:rsidRPr="0022098D" w:rsidP="0022098D" w14:paraId="6AA1642B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color w:val="22272F"/>
          <w:sz w:val="28"/>
          <w:szCs w:val="28"/>
          <w:shd w:val="clear" w:color="auto" w:fill="FFFFFF"/>
        </w:rPr>
        <w:t>Согласно пп. 17 п. 2 ст. 17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22098D">
        <w:t xml:space="preserve"> </w:t>
      </w:r>
      <w:r w:rsidRPr="0022098D">
        <w:rPr>
          <w:sz w:val="28"/>
          <w:szCs w:val="28"/>
        </w:rPr>
        <w:t>страхователь обязан</w:t>
      </w:r>
      <w:r w:rsidRPr="0022098D">
        <w:t xml:space="preserve"> </w:t>
      </w:r>
      <w:r w:rsidRPr="0022098D">
        <w:rPr>
          <w:color w:val="22272F"/>
          <w:sz w:val="28"/>
          <w:szCs w:val="28"/>
          <w:shd w:val="clear" w:color="auto" w:fill="FFFFFF"/>
        </w:rPr>
        <w:t>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22098D" w:rsidRPr="0022098D" w:rsidP="0022098D" w14:paraId="4C8CB33E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В соответствии п. 1 ст. 24 названного Федерального закона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22098D" w:rsidRPr="0022098D" w:rsidP="0022098D" w14:paraId="4CC52166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22098D" w:rsidRPr="0022098D" w:rsidP="0022098D" w14:paraId="419F11A8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9557CA" w:rsidR="009557CA">
        <w:rPr>
          <w:sz w:val="28"/>
          <w:szCs w:val="28"/>
          <w:lang w:eastAsia="ar-SA"/>
        </w:rPr>
        <w:t>председателя правления Ханты-Мансийской региональной организации общероссийской общественной организации «Российский союз ветеранов Афганистана и специальных военных операций» Сержантова Олега Борисовича</w:t>
      </w:r>
      <w:r w:rsidR="009557CA">
        <w:rPr>
          <w:sz w:val="28"/>
          <w:szCs w:val="28"/>
          <w:lang w:eastAsia="ar-SA"/>
        </w:rPr>
        <w:t xml:space="preserve"> </w:t>
      </w:r>
      <w:r w:rsidRPr="0022098D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22098D" w:rsidRPr="0022098D" w:rsidP="0022098D" w14:paraId="0E753E70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протоколом об административном правонарушении № </w:t>
      </w:r>
      <w:r w:rsidR="009557CA">
        <w:rPr>
          <w:sz w:val="28"/>
          <w:szCs w:val="28"/>
          <w:lang w:eastAsia="ar-SA"/>
        </w:rPr>
        <w:t>1081033</w:t>
      </w:r>
      <w:r w:rsidRPr="0022098D">
        <w:rPr>
          <w:sz w:val="28"/>
          <w:szCs w:val="28"/>
          <w:lang w:eastAsia="ar-SA"/>
        </w:rPr>
        <w:t xml:space="preserve"> от </w:t>
      </w:r>
      <w:r w:rsidR="009557CA">
        <w:rPr>
          <w:sz w:val="28"/>
          <w:szCs w:val="28"/>
          <w:lang w:eastAsia="ar-SA"/>
        </w:rPr>
        <w:t>19</w:t>
      </w:r>
      <w:r w:rsidRPr="0022098D">
        <w:rPr>
          <w:sz w:val="28"/>
          <w:szCs w:val="28"/>
          <w:lang w:eastAsia="ar-SA"/>
        </w:rPr>
        <w:t>.</w:t>
      </w:r>
      <w:r w:rsidR="009C0244">
        <w:rPr>
          <w:sz w:val="28"/>
          <w:szCs w:val="28"/>
          <w:lang w:eastAsia="ar-SA"/>
        </w:rPr>
        <w:t>03</w:t>
      </w:r>
      <w:r w:rsidRPr="0022098D">
        <w:rPr>
          <w:sz w:val="28"/>
          <w:szCs w:val="28"/>
          <w:lang w:eastAsia="ar-SA"/>
        </w:rPr>
        <w:t>.202</w:t>
      </w:r>
      <w:r w:rsidR="009C0244">
        <w:rPr>
          <w:sz w:val="28"/>
          <w:szCs w:val="28"/>
          <w:lang w:eastAsia="ar-SA"/>
        </w:rPr>
        <w:t>6</w:t>
      </w:r>
      <w:r w:rsidRPr="0022098D">
        <w:rPr>
          <w:sz w:val="28"/>
          <w:szCs w:val="28"/>
          <w:lang w:eastAsia="ar-SA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</w:t>
      </w:r>
      <w:r w:rsidRPr="0022098D">
        <w:rPr>
          <w:sz w:val="28"/>
          <w:szCs w:val="28"/>
          <w:lang w:eastAsia="ar-SA"/>
        </w:rPr>
        <w:t xml:space="preserve">обязательного пенсионного страхования и обязательного социального страхования», </w:t>
      </w:r>
      <w:r w:rsidRPr="0022098D">
        <w:rPr>
          <w:sz w:val="28"/>
          <w:szCs w:val="28"/>
        </w:rPr>
        <w:t xml:space="preserve">которые следовало представить не позднее </w:t>
      </w:r>
      <w:r w:rsidR="00BC042D">
        <w:rPr>
          <w:sz w:val="28"/>
          <w:szCs w:val="28"/>
        </w:rPr>
        <w:t>2</w:t>
      </w:r>
      <w:r w:rsidR="009557CA">
        <w:rPr>
          <w:sz w:val="28"/>
          <w:szCs w:val="28"/>
        </w:rPr>
        <w:t>5</w:t>
      </w:r>
      <w:r w:rsidRPr="0022098D">
        <w:rPr>
          <w:sz w:val="28"/>
          <w:szCs w:val="28"/>
        </w:rPr>
        <w:t>.</w:t>
      </w:r>
      <w:r w:rsidR="00150D1A">
        <w:rPr>
          <w:sz w:val="28"/>
          <w:szCs w:val="28"/>
        </w:rPr>
        <w:t>0</w:t>
      </w:r>
      <w:r w:rsidR="009557CA">
        <w:rPr>
          <w:sz w:val="28"/>
          <w:szCs w:val="28"/>
        </w:rPr>
        <w:t>4</w:t>
      </w:r>
      <w:r w:rsidRPr="0022098D">
        <w:rPr>
          <w:sz w:val="28"/>
          <w:szCs w:val="28"/>
        </w:rPr>
        <w:t>.202</w:t>
      </w:r>
      <w:r w:rsidR="009557CA">
        <w:rPr>
          <w:sz w:val="28"/>
          <w:szCs w:val="28"/>
        </w:rPr>
        <w:t>5</w:t>
      </w:r>
      <w:r w:rsidRPr="0022098D">
        <w:rPr>
          <w:sz w:val="28"/>
          <w:szCs w:val="28"/>
        </w:rPr>
        <w:t xml:space="preserve">, сданы юридическим лицом в электронном виде </w:t>
      </w:r>
      <w:r w:rsidR="009557CA">
        <w:rPr>
          <w:sz w:val="28"/>
          <w:szCs w:val="28"/>
        </w:rPr>
        <w:t>02</w:t>
      </w:r>
      <w:r w:rsidRPr="0022098D">
        <w:rPr>
          <w:sz w:val="28"/>
          <w:szCs w:val="28"/>
        </w:rPr>
        <w:t>.</w:t>
      </w:r>
      <w:r w:rsidR="009C0244">
        <w:rPr>
          <w:sz w:val="28"/>
          <w:szCs w:val="28"/>
        </w:rPr>
        <w:t>0</w:t>
      </w:r>
      <w:r w:rsidR="009557CA">
        <w:rPr>
          <w:sz w:val="28"/>
          <w:szCs w:val="28"/>
        </w:rPr>
        <w:t>6</w:t>
      </w:r>
      <w:r w:rsidRPr="0022098D">
        <w:rPr>
          <w:sz w:val="28"/>
          <w:szCs w:val="28"/>
        </w:rPr>
        <w:t>.202</w:t>
      </w:r>
      <w:r w:rsidR="009557CA">
        <w:rPr>
          <w:sz w:val="28"/>
          <w:szCs w:val="28"/>
        </w:rPr>
        <w:t>5</w:t>
      </w:r>
      <w:r w:rsidRPr="0022098D">
        <w:rPr>
          <w:sz w:val="28"/>
          <w:szCs w:val="28"/>
          <w:lang w:eastAsia="ar-SA"/>
        </w:rPr>
        <w:t xml:space="preserve">; </w:t>
      </w:r>
    </w:p>
    <w:p w:rsidR="0022098D" w:rsidRPr="0022098D" w:rsidP="0022098D" w14:paraId="42E91173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сведениями базы данных, согласно которым сведения за </w:t>
      </w:r>
      <w:r w:rsidR="009557CA">
        <w:rPr>
          <w:sz w:val="28"/>
          <w:szCs w:val="28"/>
          <w:lang w:eastAsia="ar-SA"/>
        </w:rPr>
        <w:t>1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ED200F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 от Общества по установленной форме поступили в электронном виде </w:t>
      </w:r>
      <w:r w:rsidR="009557CA">
        <w:rPr>
          <w:sz w:val="28"/>
          <w:szCs w:val="28"/>
          <w:lang w:eastAsia="ar-SA"/>
        </w:rPr>
        <w:t>02</w:t>
      </w:r>
      <w:r w:rsidRPr="0022098D">
        <w:rPr>
          <w:sz w:val="28"/>
          <w:szCs w:val="28"/>
          <w:lang w:eastAsia="ar-SA"/>
        </w:rPr>
        <w:t>.</w:t>
      </w:r>
      <w:r w:rsidR="009C0244">
        <w:rPr>
          <w:sz w:val="28"/>
          <w:szCs w:val="28"/>
          <w:lang w:eastAsia="ar-SA"/>
        </w:rPr>
        <w:t>0</w:t>
      </w:r>
      <w:r w:rsidR="009557CA">
        <w:rPr>
          <w:sz w:val="28"/>
          <w:szCs w:val="28"/>
          <w:lang w:eastAsia="ar-SA"/>
        </w:rPr>
        <w:t>6</w:t>
      </w:r>
      <w:r w:rsidRPr="0022098D">
        <w:rPr>
          <w:sz w:val="28"/>
          <w:szCs w:val="28"/>
          <w:lang w:eastAsia="ar-SA"/>
        </w:rPr>
        <w:t>.202</w:t>
      </w:r>
      <w:r w:rsidR="009557CA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; </w:t>
      </w:r>
    </w:p>
    <w:p w:rsidR="00BC042D" w:rsidP="0022098D" w14:paraId="024F3C8D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юридического лица является </w:t>
      </w:r>
      <w:r w:rsidR="009557CA">
        <w:rPr>
          <w:sz w:val="28"/>
          <w:szCs w:val="28"/>
          <w:lang w:eastAsia="ar-SA"/>
        </w:rPr>
        <w:t>Сержантов О.Б.</w:t>
      </w:r>
    </w:p>
    <w:p w:rsidR="0022098D" w:rsidRPr="0022098D" w:rsidP="0022098D" w14:paraId="34D2A38C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2098D" w:rsidRPr="0022098D" w:rsidP="0022098D" w14:paraId="0FD8FFCA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9557CA" w:rsidR="009557CA">
        <w:rPr>
          <w:sz w:val="28"/>
          <w:szCs w:val="28"/>
          <w:lang w:eastAsia="ar-SA"/>
        </w:rPr>
        <w:t>председателя правления Ханты-Мансийской региональной организации общероссийской общественной организации «Российский союз ветеранов Афганистана и специальных военных операций» Сержантова Олега Борисовича</w:t>
      </w:r>
      <w:r w:rsidR="009557CA">
        <w:rPr>
          <w:sz w:val="28"/>
          <w:szCs w:val="28"/>
          <w:lang w:eastAsia="ar-SA"/>
        </w:rPr>
        <w:t xml:space="preserve"> </w:t>
      </w:r>
      <w:r w:rsidRPr="0022098D">
        <w:rPr>
          <w:sz w:val="28"/>
          <w:szCs w:val="28"/>
          <w:lang w:eastAsia="ar-SA"/>
        </w:rPr>
        <w:t>установленной, и квалифицирует е</w:t>
      </w:r>
      <w:r w:rsidR="00BC042D">
        <w:rPr>
          <w:sz w:val="28"/>
          <w:szCs w:val="28"/>
          <w:lang w:eastAsia="ar-SA"/>
        </w:rPr>
        <w:t>го</w:t>
      </w:r>
      <w:r w:rsidRPr="0022098D">
        <w:rPr>
          <w:sz w:val="28"/>
          <w:szCs w:val="28"/>
          <w:lang w:eastAsia="ar-SA"/>
        </w:rPr>
        <w:t xml:space="preserve"> действия по ч. 2 ст. 15.33 Кодекса Российской Федерации об административных правонарушениях – </w:t>
      </w:r>
      <w:r w:rsidR="00150D1A">
        <w:rPr>
          <w:sz w:val="28"/>
          <w:szCs w:val="28"/>
          <w:lang w:eastAsia="ar-SA"/>
        </w:rPr>
        <w:t>н</w:t>
      </w:r>
      <w:r w:rsidRPr="00150D1A" w:rsidR="00150D1A">
        <w:rPr>
          <w:sz w:val="28"/>
          <w:szCs w:val="28"/>
          <w:lang w:eastAsia="ar-SA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2098D">
        <w:rPr>
          <w:sz w:val="28"/>
          <w:szCs w:val="28"/>
          <w:lang w:eastAsia="ar-SA"/>
        </w:rPr>
        <w:t>.</w:t>
      </w:r>
    </w:p>
    <w:p w:rsidR="0022098D" w:rsidRPr="0022098D" w:rsidP="0022098D" w14:paraId="12D9AF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смягчающи</w:t>
      </w:r>
      <w:r w:rsidR="00150D1A">
        <w:rPr>
          <w:rFonts w:eastAsia="MS Mincho"/>
          <w:sz w:val="28"/>
          <w:szCs w:val="28"/>
        </w:rPr>
        <w:t>х</w:t>
      </w:r>
      <w:r w:rsidRPr="0022098D">
        <w:rPr>
          <w:rFonts w:eastAsia="MS Mincho"/>
          <w:sz w:val="28"/>
          <w:szCs w:val="28"/>
        </w:rPr>
        <w:t xml:space="preserve"> и отягчающих административную ответственность мировым судьей по делу не установлено.</w:t>
      </w:r>
    </w:p>
    <w:p w:rsidR="0022098D" w:rsidRPr="0022098D" w:rsidP="0022098D" w14:paraId="442597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9557CA">
        <w:rPr>
          <w:rFonts w:eastAsia="MS Mincho"/>
          <w:sz w:val="28"/>
          <w:szCs w:val="28"/>
        </w:rPr>
        <w:t>Сержантову О.Б.</w:t>
      </w:r>
      <w:r w:rsidRPr="0022098D">
        <w:rPr>
          <w:rFonts w:eastAsia="MS Mincho"/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22098D" w:rsidP="0022098D" w14:paraId="71227A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9557CA" w:rsidP="0022098D" w14:paraId="52BA4B6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9557CA" w:rsidRPr="0022098D" w:rsidP="0022098D" w14:paraId="4FEBF5F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2A476051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ПОСТАНОВИЛ:</w:t>
      </w:r>
    </w:p>
    <w:p w:rsidR="0022098D" w:rsidRPr="0022098D" w:rsidP="0022098D" w14:paraId="0F46D2A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2B0B1D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Признать должностное лицо – </w:t>
      </w:r>
      <w:r w:rsidRPr="009557CA" w:rsidR="009557CA">
        <w:rPr>
          <w:rFonts w:eastAsia="MS Mincho"/>
          <w:sz w:val="28"/>
          <w:szCs w:val="28"/>
        </w:rPr>
        <w:t>председателя правления Ханты-Мансийской региональной организации общероссийской общественной организации «Российский союз ветеранов Афганистана и специальных военных операций» Сержантова Олега Борисовича</w:t>
      </w:r>
      <w:r w:rsidR="009557CA">
        <w:rPr>
          <w:rFonts w:eastAsia="MS Mincho"/>
          <w:sz w:val="28"/>
          <w:szCs w:val="28"/>
        </w:rPr>
        <w:t xml:space="preserve"> </w:t>
      </w:r>
      <w:r w:rsidRPr="0022098D">
        <w:rPr>
          <w:rFonts w:eastAsia="MS Mincho"/>
          <w:sz w:val="28"/>
          <w:szCs w:val="28"/>
        </w:rPr>
        <w:t>виновн</w:t>
      </w:r>
      <w:r w:rsidR="00BC042D">
        <w:rPr>
          <w:rFonts w:eastAsia="MS Mincho"/>
          <w:sz w:val="28"/>
          <w:szCs w:val="28"/>
        </w:rPr>
        <w:t>ым</w:t>
      </w:r>
      <w:r w:rsidRPr="0022098D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2 ст. 15.33 Кодекса </w:t>
      </w:r>
      <w:r w:rsidRPr="0022098D">
        <w:rPr>
          <w:rFonts w:eastAsia="MS Mincho"/>
          <w:sz w:val="28"/>
          <w:szCs w:val="28"/>
        </w:rPr>
        <w:t xml:space="preserve">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22098D" w:rsidRPr="0022098D" w:rsidP="0022098D" w14:paraId="6480BE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9C0244" w:rsidRPr="009C0244" w:rsidP="009C0244" w14:paraId="3A2431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Получатель – УФК по Ханты-Мансийскому автономному округу – Югре (ОСФР по ХМАО-Югре, л/с 04874Ф87010);</w:t>
      </w:r>
    </w:p>
    <w:p w:rsidR="009C0244" w:rsidRPr="009C0244" w:rsidP="009C0244" w14:paraId="197DD8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ИНН получателя – 8601002078;</w:t>
      </w:r>
    </w:p>
    <w:p w:rsidR="009C0244" w:rsidRPr="009C0244" w:rsidP="009C0244" w14:paraId="0BF3A0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КПП получателя – 860101001;</w:t>
      </w:r>
    </w:p>
    <w:p w:rsidR="009C0244" w:rsidRPr="009C0244" w:rsidP="009C0244" w14:paraId="1C574D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ОКТМО – 71871000;</w:t>
      </w:r>
    </w:p>
    <w:p w:rsidR="009C0244" w:rsidRPr="009C0244" w:rsidP="009C0244" w14:paraId="5C5664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ЕКС 40102810245370000007;</w:t>
      </w:r>
    </w:p>
    <w:p w:rsidR="009C0244" w:rsidRPr="009C0244" w:rsidP="009C0244" w14:paraId="7969D4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Казначейский счет 03100643000000018700 в Операционно-кассовый центр № 8 Уральского главного управления Центрального банка Российской Федерации//ОКЦ № 8 Уральского ГУ Банка России;</w:t>
      </w:r>
    </w:p>
    <w:p w:rsidR="009C0244" w:rsidRPr="009C0244" w:rsidP="009C0244" w14:paraId="6C1953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БИК – 007162163;</w:t>
      </w:r>
    </w:p>
    <w:p w:rsidR="009C0244" w:rsidRPr="009C0244" w:rsidP="009C0244" w14:paraId="22A038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КБК – 79711601230060003140;</w:t>
      </w:r>
    </w:p>
    <w:p w:rsidR="009C0244" w:rsidP="009C0244" w14:paraId="77B1FF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УИН - 7978600</w:t>
      </w:r>
      <w:r>
        <w:rPr>
          <w:rFonts w:eastAsia="MS Mincho"/>
          <w:sz w:val="28"/>
          <w:szCs w:val="28"/>
        </w:rPr>
        <w:t>1</w:t>
      </w:r>
      <w:r w:rsidR="009557CA">
        <w:rPr>
          <w:rFonts w:eastAsia="MS Mincho"/>
          <w:sz w:val="28"/>
          <w:szCs w:val="28"/>
        </w:rPr>
        <w:t>610</w:t>
      </w:r>
      <w:r>
        <w:rPr>
          <w:rFonts w:eastAsia="MS Mincho"/>
          <w:sz w:val="28"/>
          <w:szCs w:val="28"/>
        </w:rPr>
        <w:t>2</w:t>
      </w:r>
      <w:r w:rsidR="009557CA">
        <w:rPr>
          <w:rFonts w:eastAsia="MS Mincho"/>
          <w:sz w:val="28"/>
          <w:szCs w:val="28"/>
        </w:rPr>
        <w:t>5</w:t>
      </w:r>
      <w:r w:rsidRPr="009C0244">
        <w:rPr>
          <w:rFonts w:eastAsia="MS Mincho"/>
          <w:sz w:val="28"/>
          <w:szCs w:val="28"/>
        </w:rPr>
        <w:t>0</w:t>
      </w:r>
      <w:r w:rsidR="009557CA">
        <w:rPr>
          <w:rFonts w:eastAsia="MS Mincho"/>
          <w:sz w:val="28"/>
          <w:szCs w:val="28"/>
        </w:rPr>
        <w:t>393</w:t>
      </w:r>
      <w:r w:rsidRPr="009C0244">
        <w:rPr>
          <w:rFonts w:eastAsia="MS Mincho"/>
          <w:sz w:val="28"/>
          <w:szCs w:val="28"/>
        </w:rPr>
        <w:t>9</w:t>
      </w:r>
      <w:r w:rsidR="009557CA">
        <w:rPr>
          <w:rFonts w:eastAsia="MS Mincho"/>
          <w:sz w:val="28"/>
          <w:szCs w:val="28"/>
        </w:rPr>
        <w:t>92</w:t>
      </w:r>
      <w:r w:rsidRPr="009C0244">
        <w:rPr>
          <w:rFonts w:eastAsia="MS Mincho"/>
          <w:sz w:val="28"/>
          <w:szCs w:val="28"/>
        </w:rPr>
        <w:t>.</w:t>
      </w:r>
    </w:p>
    <w:p w:rsidR="0022098D" w:rsidRPr="0022098D" w:rsidP="009C0244" w14:paraId="029838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А</w:t>
      </w:r>
      <w:r w:rsidRPr="0022098D">
        <w:rPr>
          <w:rFonts w:eastAsia="MS Mincho"/>
          <w:sz w:val="28"/>
          <w:szCs w:val="28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2098D" w:rsidRPr="0022098D" w:rsidP="0022098D" w14:paraId="24CE5C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>, либо обязательные работы на срок до пятидесяти часов.</w:t>
      </w:r>
    </w:p>
    <w:p w:rsidR="0022098D" w:rsidRPr="0022098D" w:rsidP="0022098D" w14:paraId="1BB530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22098D" w:rsidRPr="0022098D" w:rsidP="0022098D" w14:paraId="1124ED1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50A87860" w14:textId="4D8406EB">
      <w:pPr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Мировой судья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="003053BE">
        <w:rPr>
          <w:rFonts w:eastAsia="MS Mincho"/>
          <w:sz w:val="28"/>
          <w:szCs w:val="28"/>
        </w:rPr>
        <w:t>-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  <w:t xml:space="preserve">      Е.И. Костарева</w:t>
      </w:r>
    </w:p>
    <w:p w:rsidR="0022098D" w:rsidRPr="0022098D" w:rsidP="0022098D" w14:paraId="6A1EDFB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22098D" w14:paraId="5E37B1AB" w14:textId="081E12B1">
      <w:pPr>
        <w:pStyle w:val="PlainText"/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F977AB" w14:paraId="48154EB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7CA">
          <w:rPr>
            <w:noProof/>
          </w:rPr>
          <w:t>4</w:t>
        </w:r>
        <w:r>
          <w:fldChar w:fldCharType="end"/>
        </w:r>
      </w:p>
    </w:sdtContent>
  </w:sdt>
  <w:p w:rsidR="00F977AB" w14:paraId="747AB9D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1F8B"/>
    <w:rsid w:val="000038BF"/>
    <w:rsid w:val="00010F92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297D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260E"/>
    <w:rsid w:val="00105B5A"/>
    <w:rsid w:val="00105E3E"/>
    <w:rsid w:val="001172D2"/>
    <w:rsid w:val="0013098B"/>
    <w:rsid w:val="00130B7F"/>
    <w:rsid w:val="00143C11"/>
    <w:rsid w:val="001449D9"/>
    <w:rsid w:val="00146A93"/>
    <w:rsid w:val="00150D1A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77204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2098D"/>
    <w:rsid w:val="002402E6"/>
    <w:rsid w:val="00240E69"/>
    <w:rsid w:val="00240FE4"/>
    <w:rsid w:val="002413CC"/>
    <w:rsid w:val="00246CA1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104D"/>
    <w:rsid w:val="002F222E"/>
    <w:rsid w:val="002F41A3"/>
    <w:rsid w:val="00303D1A"/>
    <w:rsid w:val="00304A32"/>
    <w:rsid w:val="003053BE"/>
    <w:rsid w:val="00305E2F"/>
    <w:rsid w:val="00307D1F"/>
    <w:rsid w:val="0031084A"/>
    <w:rsid w:val="003110E2"/>
    <w:rsid w:val="00311BE0"/>
    <w:rsid w:val="00312C8F"/>
    <w:rsid w:val="00322C31"/>
    <w:rsid w:val="00327394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47F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632F"/>
    <w:rsid w:val="00457259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12BD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0D6F"/>
    <w:rsid w:val="00602E89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2836"/>
    <w:rsid w:val="006747ED"/>
    <w:rsid w:val="006819EE"/>
    <w:rsid w:val="006824F5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80FF2"/>
    <w:rsid w:val="00786E52"/>
    <w:rsid w:val="007928B1"/>
    <w:rsid w:val="00794390"/>
    <w:rsid w:val="00796956"/>
    <w:rsid w:val="007A57FE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33E3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D7762"/>
    <w:rsid w:val="008E2B53"/>
    <w:rsid w:val="008E3591"/>
    <w:rsid w:val="008E56C0"/>
    <w:rsid w:val="008F05C8"/>
    <w:rsid w:val="009064F6"/>
    <w:rsid w:val="00907BE0"/>
    <w:rsid w:val="0091173A"/>
    <w:rsid w:val="009316A0"/>
    <w:rsid w:val="009357C0"/>
    <w:rsid w:val="00937D0E"/>
    <w:rsid w:val="0094201D"/>
    <w:rsid w:val="009421A5"/>
    <w:rsid w:val="009423D5"/>
    <w:rsid w:val="00952B88"/>
    <w:rsid w:val="009557CA"/>
    <w:rsid w:val="00960E1D"/>
    <w:rsid w:val="00961C5D"/>
    <w:rsid w:val="00962F10"/>
    <w:rsid w:val="00963CCB"/>
    <w:rsid w:val="009656B7"/>
    <w:rsid w:val="00967046"/>
    <w:rsid w:val="00970EB2"/>
    <w:rsid w:val="0097647D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0244"/>
    <w:rsid w:val="009C1DBE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2035C"/>
    <w:rsid w:val="00A2105C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0B8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0CC1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34DA"/>
    <w:rsid w:val="00B87549"/>
    <w:rsid w:val="00B87FE3"/>
    <w:rsid w:val="00B90A97"/>
    <w:rsid w:val="00B91A41"/>
    <w:rsid w:val="00B91D98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A337F"/>
    <w:rsid w:val="00BB20B5"/>
    <w:rsid w:val="00BB551C"/>
    <w:rsid w:val="00BB5CDE"/>
    <w:rsid w:val="00BB7512"/>
    <w:rsid w:val="00BC042D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012"/>
    <w:rsid w:val="00BE778C"/>
    <w:rsid w:val="00BF032C"/>
    <w:rsid w:val="00BF16F4"/>
    <w:rsid w:val="00C02856"/>
    <w:rsid w:val="00C11DE2"/>
    <w:rsid w:val="00C15D51"/>
    <w:rsid w:val="00C300F5"/>
    <w:rsid w:val="00C325C0"/>
    <w:rsid w:val="00C32C3E"/>
    <w:rsid w:val="00C35163"/>
    <w:rsid w:val="00C4022B"/>
    <w:rsid w:val="00C445A1"/>
    <w:rsid w:val="00C46D6B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866F3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81C"/>
    <w:rsid w:val="00CF5C54"/>
    <w:rsid w:val="00CF7617"/>
    <w:rsid w:val="00D10D4D"/>
    <w:rsid w:val="00D1596F"/>
    <w:rsid w:val="00D15F4D"/>
    <w:rsid w:val="00D221E8"/>
    <w:rsid w:val="00D23A08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2D22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6263E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200F"/>
    <w:rsid w:val="00ED35D4"/>
    <w:rsid w:val="00ED50C0"/>
    <w:rsid w:val="00EE639C"/>
    <w:rsid w:val="00EE7BD1"/>
    <w:rsid w:val="00EF3AE2"/>
    <w:rsid w:val="00EF71F1"/>
    <w:rsid w:val="00F00B14"/>
    <w:rsid w:val="00F02BE2"/>
    <w:rsid w:val="00F05E35"/>
    <w:rsid w:val="00F05E72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977AB"/>
    <w:rsid w:val="00FA0B8A"/>
    <w:rsid w:val="00FA131B"/>
    <w:rsid w:val="00FA5005"/>
    <w:rsid w:val="00FB1FB1"/>
    <w:rsid w:val="00FB66FA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13AC-26FE-4D02-86F8-7B91E1E6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